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FORMULIR EXIT INTERVIEW KARYAWAN</w:t>
      </w:r>
    </w:p>
    <w:p w:rsidR="00000000" w:rsidDel="00000000" w:rsidP="00000000" w:rsidRDefault="00000000" w:rsidRPr="00000000" w14:paraId="00000002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Nama 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Tanggal Exit Interview 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NIK 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Tanggal Terakhir Bekerja 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Jabatan 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Tanggal Masuk 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Departemen 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Masa Kerja : </w:t>
            </w:r>
          </w:p>
        </w:tc>
      </w:tr>
    </w:tbl>
    <w:p w:rsidR="00000000" w:rsidDel="00000000" w:rsidP="00000000" w:rsidRDefault="00000000" w:rsidRPr="00000000" w14:paraId="0000000B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75"/>
        <w:gridCol w:w="5385"/>
        <w:tblGridChange w:id="0">
          <w:tblGrid>
            <w:gridCol w:w="3975"/>
            <w:gridCol w:w="53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ALASAN KELUAR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Mengapa Anda memutuskan untuk berhenti bekerja di perusahaan ini?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  ] Tidak cocok dengan manajemen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  ] Mendapatkan tawaran kerja yang lebih baik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  ] Alasan keluarga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  ] Menikah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  ] Pendapatan kurang memuaskan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  ] Ingin melanjutkan sekolah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  ] Posisi tidak sesuai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  ] Lainnya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…………………………………………………………….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TENTANG KARYAWAN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Apakah yang Anda lakukan setelah keluar dari perusahaan ini?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Apabila kembali bekerja, apa yang membuat Anda tertarik dengan tawaran kerja tersebut?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Apakah ada hal yang membuat Anda frustrasi dengan pekerjaan?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Apakah Anda akan mempertimbangkan untuk kembali bekerja di perusahaan ini di waktu yang akan datang?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Bagaimana pendapat Anda tentang manajemen di perusahaan kami?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Apakah Anda memiliki saran atau sumber daya yang bisa Anda bagikan kepada kami untuk mencari pengganti Anda?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Apakah ada pesan terakhir atau hal lain yang ingin Anda sampaikan kepada kami?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sz w:val="18"/>
        <w:szCs w:val="18"/>
        <w:rtl w:val="0"/>
      </w:rPr>
      <w:t xml:space="preserve">All rights reserved - LinovHR</w:t>
      <w:tab/>
      <w:tab/>
      <w:tab/>
      <w:tab/>
      <w:tab/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5043488</wp:posOffset>
          </wp:positionH>
          <wp:positionV relativeFrom="paragraph">
            <wp:posOffset>-190499</wp:posOffset>
          </wp:positionV>
          <wp:extent cx="1023938" cy="542925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3938" cy="5429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